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1C" w:rsidRDefault="009C7129" w:rsidP="009C7129">
      <w:pPr>
        <w:jc w:val="center"/>
      </w:pPr>
      <w:r>
        <w:t>İLÇELERE GÖRE DEVAM EDEN YATIRIM PROJELERİ</w:t>
      </w:r>
    </w:p>
    <w:p w:rsidR="009C7129" w:rsidRDefault="009C7129" w:rsidP="009C7129">
      <w:pPr>
        <w:jc w:val="both"/>
      </w:pPr>
    </w:p>
    <w:p w:rsidR="009C7129" w:rsidRDefault="009C7129" w:rsidP="009C7129">
      <w:pPr>
        <w:jc w:val="both"/>
      </w:pPr>
      <w:r>
        <w:t>İLÇE</w:t>
      </w:r>
      <w:r>
        <w:tab/>
      </w:r>
      <w:r>
        <w:tab/>
      </w:r>
      <w:r>
        <w:tab/>
      </w:r>
      <w:r>
        <w:tab/>
        <w:t>:</w:t>
      </w:r>
      <w:r w:rsidR="00C25E95">
        <w:t xml:space="preserve"> </w:t>
      </w:r>
      <w:r w:rsidR="0004324D">
        <w:t>HONAZ</w:t>
      </w:r>
    </w:p>
    <w:p w:rsidR="009C7129" w:rsidRDefault="009C7129" w:rsidP="009C7129">
      <w:pPr>
        <w:jc w:val="both"/>
      </w:pPr>
      <w:r>
        <w:t>YATIRIMCI KURULUŞ</w:t>
      </w:r>
      <w:r>
        <w:tab/>
      </w:r>
      <w:r>
        <w:tab/>
        <w:t>:</w:t>
      </w:r>
      <w:r w:rsidR="007C463B">
        <w:t xml:space="preserve"> </w:t>
      </w:r>
      <w:proofErr w:type="gramStart"/>
      <w:r w:rsidR="007C463B">
        <w:rPr>
          <w:rFonts w:ascii="Arial" w:hAnsi="Arial" w:cs="Arial"/>
          <w:color w:val="000000"/>
          <w:sz w:val="18"/>
          <w:szCs w:val="18"/>
          <w:shd w:val="clear" w:color="auto" w:fill="FFFFFF"/>
        </w:rPr>
        <w:t>BİLİM,SANAYİ</w:t>
      </w:r>
      <w:proofErr w:type="gramEnd"/>
      <w:r w:rsidR="007C463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VE TEKNOLOJİ BAKANLIĞI</w:t>
      </w:r>
    </w:p>
    <w:p w:rsidR="007C463B" w:rsidRPr="007C463B" w:rsidRDefault="009C7129" w:rsidP="007C463B">
      <w:pPr>
        <w:jc w:val="both"/>
      </w:pPr>
      <w:r>
        <w:t>PROJENİN ADI</w:t>
      </w:r>
      <w:r>
        <w:tab/>
      </w:r>
      <w:r>
        <w:tab/>
      </w:r>
      <w:r>
        <w:tab/>
        <w:t>:</w:t>
      </w:r>
      <w:r w:rsidR="007C463B">
        <w:t xml:space="preserve"> </w:t>
      </w:r>
      <w:r w:rsidR="007C463B">
        <w:rPr>
          <w:bCs/>
        </w:rPr>
        <w:t>MAKİNA</w:t>
      </w:r>
      <w:r w:rsidR="007C463B" w:rsidRPr="007C463B">
        <w:rPr>
          <w:bCs/>
        </w:rPr>
        <w:t xml:space="preserve"> </w:t>
      </w:r>
      <w:proofErr w:type="gramStart"/>
      <w:r w:rsidR="007C463B" w:rsidRPr="007C463B">
        <w:rPr>
          <w:bCs/>
        </w:rPr>
        <w:t>İHTİSAS  ORGANİZE</w:t>
      </w:r>
      <w:proofErr w:type="gramEnd"/>
      <w:r w:rsidR="007C463B" w:rsidRPr="007C463B">
        <w:rPr>
          <w:bCs/>
        </w:rPr>
        <w:t xml:space="preserve"> SANAYİ BÖLGESİ </w:t>
      </w:r>
    </w:p>
    <w:p w:rsidR="009C7129" w:rsidRPr="007C463B" w:rsidRDefault="007C463B" w:rsidP="009C7129">
      <w:pPr>
        <w:jc w:val="both"/>
      </w:pPr>
      <w:r w:rsidRPr="007C463B">
        <w:rPr>
          <w:bCs/>
        </w:rPr>
        <w:t>KURULMASI ÇALIŞMALARI</w:t>
      </w:r>
    </w:p>
    <w:p w:rsidR="009C7129" w:rsidRDefault="00840982" w:rsidP="009C7129">
      <w:pPr>
        <w:jc w:val="both"/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8.15pt;margin-top:7.2pt;width:70.5pt;height:0;z-index:251658240" o:connectortype="straight"/>
        </w:pict>
      </w:r>
      <w:r w:rsidR="009C7129">
        <w:t>BAŞLAMA-BİTİŞ TARİHİ</w:t>
      </w:r>
      <w:r w:rsidR="009C7129">
        <w:tab/>
      </w:r>
      <w:r w:rsidR="009C7129">
        <w:tab/>
        <w:t>:</w:t>
      </w:r>
      <w:r w:rsidR="007C463B" w:rsidRPr="007C463B">
        <w:t xml:space="preserve"> </w:t>
      </w:r>
      <w:r w:rsidR="007C463B">
        <w:t>-----</w:t>
      </w:r>
    </w:p>
    <w:p w:rsidR="009C7129" w:rsidRDefault="00840982" w:rsidP="009C7129">
      <w:pPr>
        <w:jc w:val="both"/>
      </w:pPr>
      <w:r>
        <w:rPr>
          <w:noProof/>
          <w:lang w:eastAsia="tr-TR"/>
        </w:rPr>
        <w:pict>
          <v:shape id="_x0000_s1027" type="#_x0000_t32" style="position:absolute;left:0;text-align:left;margin-left:148.15pt;margin-top:7.2pt;width:70.5pt;height:0;z-index:251659264" o:connectortype="straight"/>
        </w:pict>
      </w:r>
      <w:r w:rsidR="009C7129">
        <w:t>ÖNCEKİ</w:t>
      </w:r>
      <w:r w:rsidR="009C7129">
        <w:tab/>
        <w:t xml:space="preserve"> YILLAR HARCAMASI</w:t>
      </w:r>
      <w:r w:rsidR="009C7129">
        <w:tab/>
        <w:t>:</w:t>
      </w:r>
      <w:r w:rsidR="007C463B">
        <w:t xml:space="preserve"> -----</w:t>
      </w:r>
    </w:p>
    <w:p w:rsidR="009C7129" w:rsidRDefault="00840982" w:rsidP="009C7129">
      <w:pPr>
        <w:jc w:val="both"/>
      </w:pPr>
      <w:r>
        <w:rPr>
          <w:noProof/>
          <w:lang w:eastAsia="tr-TR"/>
        </w:rPr>
        <w:pict>
          <v:shape id="_x0000_s1028" type="#_x0000_t32" style="position:absolute;left:0;text-align:left;margin-left:148.15pt;margin-top:7.95pt;width:70.5pt;height:0;z-index:251660288" o:connectortype="straight"/>
        </w:pict>
      </w:r>
      <w:r w:rsidR="009C7129">
        <w:t>YIL ÖDENEĞİ</w:t>
      </w:r>
      <w:r w:rsidR="009C7129">
        <w:tab/>
      </w:r>
      <w:r w:rsidR="009C7129">
        <w:tab/>
      </w:r>
      <w:r w:rsidR="009C7129">
        <w:tab/>
        <w:t>:</w:t>
      </w:r>
      <w:r>
        <w:t xml:space="preserve"> </w:t>
      </w:r>
    </w:p>
    <w:p w:rsidR="009C7129" w:rsidRDefault="00840982" w:rsidP="009C7129">
      <w:pPr>
        <w:jc w:val="both"/>
      </w:pPr>
      <w:r>
        <w:rPr>
          <w:noProof/>
          <w:lang w:eastAsia="tr-TR"/>
        </w:rPr>
        <w:pict>
          <v:shape id="_x0000_s1029" type="#_x0000_t32" style="position:absolute;left:0;text-align:left;margin-left:280.15pt;margin-top:7.25pt;width:70.5pt;height:0;z-index:251661312" o:connectortype="straight"/>
        </w:pict>
      </w:r>
      <w:r w:rsidR="009C7129">
        <w:t>BUGÜNE KADAR YAPILAN HARCAMA(31.07.2017 İTİBARİYLE):</w:t>
      </w:r>
      <w:r w:rsidR="00C25E95">
        <w:t xml:space="preserve"> -----</w:t>
      </w:r>
    </w:p>
    <w:p w:rsidR="009C7129" w:rsidRDefault="00840982" w:rsidP="009C7129">
      <w:pPr>
        <w:jc w:val="both"/>
      </w:pPr>
      <w:r>
        <w:rPr>
          <w:noProof/>
          <w:lang w:eastAsia="tr-TR"/>
        </w:rPr>
        <w:pict>
          <v:shape id="_x0000_s1030" type="#_x0000_t32" style="position:absolute;left:0;text-align:left;margin-left:148.15pt;margin-top:7.25pt;width:70.5pt;height:0;z-index:251662336" o:connectortype="straight"/>
        </w:pict>
      </w:r>
      <w:r w:rsidR="009C7129">
        <w:t>PARASAL GERÇKLEŞME (%)</w:t>
      </w:r>
      <w:r w:rsidR="009C7129">
        <w:tab/>
        <w:t>:</w:t>
      </w:r>
      <w:r w:rsidR="007C463B">
        <w:t xml:space="preserve"> -----</w:t>
      </w:r>
    </w:p>
    <w:p w:rsidR="009C7129" w:rsidRDefault="00840982" w:rsidP="009C7129">
      <w:pPr>
        <w:jc w:val="both"/>
      </w:pPr>
      <w:r>
        <w:rPr>
          <w:noProof/>
          <w:lang w:eastAsia="tr-TR"/>
        </w:rPr>
        <w:pict>
          <v:shape id="_x0000_s1031" type="#_x0000_t32" style="position:absolute;left:0;text-align:left;margin-left:148.15pt;margin-top:7.25pt;width:70.5pt;height:0;z-index:251663360" o:connectortype="straight"/>
        </w:pict>
      </w:r>
      <w:r w:rsidR="009C7129">
        <w:t>FİZİKİ GERÇEKLEŞME (%)</w:t>
      </w:r>
      <w:r w:rsidR="009C7129">
        <w:tab/>
        <w:t>:</w:t>
      </w:r>
      <w:r w:rsidR="007C463B">
        <w:t xml:space="preserve"> -----</w:t>
      </w:r>
    </w:p>
    <w:p w:rsidR="009C7129" w:rsidRDefault="009C7129" w:rsidP="009C7129">
      <w:pPr>
        <w:jc w:val="both"/>
      </w:pPr>
      <w:r>
        <w:t>AÇIKLAMA(VARSA SORUN VE DARBOĞAZLAR):</w:t>
      </w:r>
      <w:bookmarkStart w:id="0" w:name="_GoBack"/>
      <w:bookmarkEnd w:id="0"/>
    </w:p>
    <w:p w:rsidR="0004324D" w:rsidRPr="0004324D" w:rsidRDefault="0004324D" w:rsidP="0004324D">
      <w:pPr>
        <w:ind w:firstLine="708"/>
        <w:jc w:val="both"/>
      </w:pPr>
      <w:r w:rsidRPr="0004324D">
        <w:t xml:space="preserve">Honaz </w:t>
      </w:r>
      <w:r w:rsidR="00C25E95">
        <w:t>İlç</w:t>
      </w:r>
      <w:r w:rsidRPr="0004324D">
        <w:t>esine bağlı Gürlek ve Kocabaş Mahalleleri sınırlarında Denizli-Ankara çevre yoluna cepheli şehir merkezine 20 km mesafede bulunan mevkide yaklaşı</w:t>
      </w:r>
      <w:r w:rsidR="00C25E95">
        <w:t xml:space="preserve">k 2.457.000 m² </w:t>
      </w:r>
      <w:proofErr w:type="spellStart"/>
      <w:r w:rsidR="00C25E95">
        <w:t>lik</w:t>
      </w:r>
      <w:proofErr w:type="spellEnd"/>
      <w:r w:rsidR="00C25E95">
        <w:t xml:space="preserve"> alanda </w:t>
      </w:r>
      <w:proofErr w:type="spellStart"/>
      <w:r w:rsidR="00C25E95">
        <w:t>Makina</w:t>
      </w:r>
      <w:proofErr w:type="spellEnd"/>
      <w:r w:rsidRPr="0004324D">
        <w:t xml:space="preserve"> İhtisas Organize Sanayi Bölgesi kurulması amacıyla ilgili kurum ve kuruluşların görüşleri istenmiştir. </w:t>
      </w:r>
    </w:p>
    <w:p w:rsidR="0004324D" w:rsidRPr="0004324D" w:rsidRDefault="0004324D" w:rsidP="0004324D">
      <w:pPr>
        <w:jc w:val="both"/>
      </w:pPr>
      <w:r w:rsidRPr="0004324D">
        <w:t xml:space="preserve">  </w:t>
      </w:r>
      <w:r w:rsidRPr="0004324D">
        <w:tab/>
        <w:t xml:space="preserve">13.01.2017 tarihli ve 177 sayılı yazımız ile Bilim, Sanayi ve Teknoloji Bakanlığımıza yer seçimi için müracaatta bulunulmuştur. </w:t>
      </w:r>
    </w:p>
    <w:p w:rsidR="0004324D" w:rsidRPr="0004324D" w:rsidRDefault="0004324D" w:rsidP="0004324D">
      <w:pPr>
        <w:ind w:firstLine="708"/>
        <w:jc w:val="both"/>
      </w:pPr>
      <w:r w:rsidRPr="0004324D">
        <w:t xml:space="preserve"> Ancak, Bakanlığımızın başka alternatif alan bulunması ile ilgili tavsiyesine istinaden yeni bir alan belirlenerek TOKİ ile görüşmelere başlanmıştır.</w:t>
      </w:r>
    </w:p>
    <w:p w:rsidR="0004324D" w:rsidRDefault="0004324D" w:rsidP="009C7129">
      <w:pPr>
        <w:jc w:val="both"/>
      </w:pPr>
    </w:p>
    <w:sectPr w:rsidR="0004324D" w:rsidSect="005B5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129"/>
    <w:rsid w:val="0004324D"/>
    <w:rsid w:val="00281D84"/>
    <w:rsid w:val="00567331"/>
    <w:rsid w:val="005B50C1"/>
    <w:rsid w:val="007C463B"/>
    <w:rsid w:val="00840982"/>
    <w:rsid w:val="009C7129"/>
    <w:rsid w:val="00B062F3"/>
    <w:rsid w:val="00C25E95"/>
    <w:rsid w:val="00DA70B9"/>
    <w:rsid w:val="00DE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0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SİCİM</dc:creator>
  <cp:keywords/>
  <dc:description/>
  <cp:lastModifiedBy>kemal.turkay</cp:lastModifiedBy>
  <cp:revision>8</cp:revision>
  <dcterms:created xsi:type="dcterms:W3CDTF">2017-08-03T08:23:00Z</dcterms:created>
  <dcterms:modified xsi:type="dcterms:W3CDTF">2017-08-04T05:38:00Z</dcterms:modified>
</cp:coreProperties>
</file>